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78C" w:rsidRPr="003C778C" w:rsidRDefault="00DE6470" w:rsidP="00F6652C">
      <w:pPr>
        <w:ind w:left="2835"/>
        <w:rPr>
          <w:rFonts w:ascii="Arial" w:hAnsi="Arial" w:cs="Arial"/>
          <w:sz w:val="24"/>
          <w:szCs w:val="24"/>
        </w:rPr>
      </w:pPr>
      <w:bookmarkStart w:id="0" w:name="_GoBack"/>
      <w:bookmarkEnd w:id="0"/>
      <w:r w:rsidRPr="00F6652C">
        <w:rPr>
          <w:b/>
          <w:noProof/>
          <w:sz w:val="24"/>
          <w:lang w:eastAsia="fr-CH"/>
        </w:rPr>
        <w:drawing>
          <wp:anchor distT="0" distB="0" distL="114300" distR="114300" simplePos="0" relativeHeight="251658240" behindDoc="0" locked="0" layoutInCell="1" allowOverlap="1">
            <wp:simplePos x="0" y="0"/>
            <wp:positionH relativeFrom="margin">
              <wp:posOffset>0</wp:posOffset>
            </wp:positionH>
            <wp:positionV relativeFrom="paragraph">
              <wp:posOffset>-604520</wp:posOffset>
            </wp:positionV>
            <wp:extent cx="713362" cy="141922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bre et LA FORESTIERE seu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3362" cy="1419225"/>
                    </a:xfrm>
                    <a:prstGeom prst="rect">
                      <a:avLst/>
                    </a:prstGeom>
                  </pic:spPr>
                </pic:pic>
              </a:graphicData>
            </a:graphic>
            <wp14:sizeRelH relativeFrom="page">
              <wp14:pctWidth>0</wp14:pctWidth>
            </wp14:sizeRelH>
            <wp14:sizeRelV relativeFrom="page">
              <wp14:pctHeight>0</wp14:pctHeight>
            </wp14:sizeRelV>
          </wp:anchor>
        </w:drawing>
      </w:r>
      <w:r w:rsidR="004D5F5C" w:rsidRPr="00F6652C">
        <w:rPr>
          <w:rFonts w:ascii="Arial" w:hAnsi="Arial" w:cs="Arial"/>
          <w:b/>
          <w:sz w:val="28"/>
          <w:szCs w:val="24"/>
        </w:rPr>
        <w:t>Communication importante</w:t>
      </w:r>
      <w:r w:rsidR="00D25378" w:rsidRPr="00F6652C">
        <w:rPr>
          <w:rFonts w:ascii="Arial" w:hAnsi="Arial" w:cs="Arial"/>
          <w:b/>
          <w:sz w:val="28"/>
          <w:szCs w:val="24"/>
        </w:rPr>
        <w:t xml:space="preserve"> et urgente</w:t>
      </w:r>
      <w:r w:rsidR="00F6652C">
        <w:rPr>
          <w:rFonts w:ascii="Arial" w:hAnsi="Arial" w:cs="Arial"/>
          <w:b/>
          <w:sz w:val="28"/>
          <w:szCs w:val="24"/>
        </w:rPr>
        <w:t xml:space="preserve"> aux</w:t>
      </w:r>
      <w:r w:rsidR="004D5F5C" w:rsidRPr="00F6652C">
        <w:rPr>
          <w:rFonts w:ascii="Arial" w:hAnsi="Arial" w:cs="Arial"/>
          <w:b/>
          <w:sz w:val="28"/>
          <w:szCs w:val="24"/>
        </w:rPr>
        <w:t xml:space="preserve"> boursiers communaux</w:t>
      </w:r>
      <w:r w:rsidR="00F6652C">
        <w:rPr>
          <w:rFonts w:ascii="Arial" w:hAnsi="Arial" w:cs="Arial"/>
          <w:b/>
          <w:sz w:val="28"/>
          <w:szCs w:val="24"/>
        </w:rPr>
        <w:t xml:space="preserve"> concernant la facturation de vos bois</w:t>
      </w:r>
    </w:p>
    <w:p w:rsidR="003C778C" w:rsidRPr="003C778C" w:rsidRDefault="003C778C" w:rsidP="00175A4C"/>
    <w:p w:rsidR="003C778C" w:rsidRPr="003C778C" w:rsidRDefault="003C778C" w:rsidP="00175A4C"/>
    <w:p w:rsidR="00DE6470" w:rsidRDefault="00DE6470" w:rsidP="00175A4C"/>
    <w:p w:rsidR="00DE6470" w:rsidRDefault="00DE6470" w:rsidP="00175A4C"/>
    <w:p w:rsidR="00175A4C" w:rsidRPr="00E1617C" w:rsidRDefault="00175A4C" w:rsidP="00175A4C">
      <w:r w:rsidRPr="00E1617C">
        <w:t>M</w:t>
      </w:r>
      <w:r w:rsidR="004D5F5C">
        <w:t>a</w:t>
      </w:r>
      <w:r w:rsidRPr="00E1617C">
        <w:t>dame</w:t>
      </w:r>
      <w:r w:rsidR="00D25378">
        <w:t>,</w:t>
      </w:r>
      <w:r w:rsidR="000F3A21">
        <w:t xml:space="preserve"> </w:t>
      </w:r>
      <w:r w:rsidRPr="00E1617C">
        <w:t>M</w:t>
      </w:r>
      <w:r w:rsidR="004D5F5C">
        <w:t>onsieur</w:t>
      </w:r>
      <w:r w:rsidRPr="00E1617C">
        <w:t>,</w:t>
      </w:r>
    </w:p>
    <w:p w:rsidR="00175A4C" w:rsidRPr="00E1617C" w:rsidRDefault="00175A4C" w:rsidP="00175A4C"/>
    <w:p w:rsidR="00A5294F" w:rsidRDefault="00A5294F" w:rsidP="00175A4C">
      <w:r>
        <w:t xml:space="preserve">La certification des forêts est une excellente carte de visite pour le propriétaire soucieux de valoriser sa bonne gestion de ses forêts. </w:t>
      </w:r>
      <w:r w:rsidR="00D25378">
        <w:t>Les forêts de votre commune sont certifiées FSC®-PEFC.</w:t>
      </w:r>
      <w:r w:rsidR="002A0DAC">
        <w:t xml:space="preserve"> </w:t>
      </w:r>
    </w:p>
    <w:p w:rsidR="00D25378" w:rsidRDefault="00D25378" w:rsidP="00175A4C"/>
    <w:p w:rsidR="00561F3C" w:rsidRDefault="00A5294F" w:rsidP="00175A4C">
      <w:r>
        <w:t>Jusqu’à aujourd’hui le groupe de certification regroupait les cantons romands. À partir du 1</w:t>
      </w:r>
      <w:r w:rsidRPr="00A5294F">
        <w:rPr>
          <w:vertAlign w:val="superscript"/>
        </w:rPr>
        <w:t>er</w:t>
      </w:r>
      <w:r>
        <w:t xml:space="preserve"> avril 2018, notre groupe sera fusionné avec</w:t>
      </w:r>
      <w:r w:rsidR="00175A4C" w:rsidRPr="00175A4C">
        <w:t xml:space="preserve"> le groupe de certification suisse ARTUS, </w:t>
      </w:r>
      <w:r>
        <w:t xml:space="preserve">en conséquence, </w:t>
      </w:r>
      <w:r w:rsidR="00175A4C" w:rsidRPr="00175A4C">
        <w:t>nos numéros de certification changent.</w:t>
      </w:r>
      <w:r w:rsidR="00FE02CA">
        <w:t xml:space="preserve"> </w:t>
      </w:r>
      <w:r w:rsidR="00F6652C">
        <w:t>Les factures émises par La Forestière seront mises à jour en ce sens. Toutefois il vous arrive peut-être de facturer vous-mêmes des bois de chauffage ou toutes autres qualités que nous ne commercialisons pas. C’est la raison de la présente note, et nous vous remercions de l’attention que vous lui porterez.</w:t>
      </w:r>
    </w:p>
    <w:p w:rsidR="00561F3C" w:rsidRDefault="00561F3C" w:rsidP="00175A4C">
      <w:pPr>
        <w:rPr>
          <w:b/>
        </w:rPr>
      </w:pPr>
    </w:p>
    <w:p w:rsidR="00175A4C" w:rsidRDefault="0052043D" w:rsidP="00175A4C">
      <w:r w:rsidRPr="0052043D">
        <w:rPr>
          <w:b/>
        </w:rPr>
        <w:t>Dès le 01.04.2018</w:t>
      </w:r>
      <w:r>
        <w:t>, les numéros suivants doivent être</w:t>
      </w:r>
      <w:r w:rsidR="00A5294F">
        <w:t xml:space="preserve"> impérativement</w:t>
      </w:r>
      <w:r>
        <w:t xml:space="preserve"> utilisés</w:t>
      </w:r>
      <w:r w:rsidR="00561F3C">
        <w:t> :</w:t>
      </w:r>
    </w:p>
    <w:p w:rsidR="00561F3C" w:rsidRDefault="00561F3C" w:rsidP="00175A4C">
      <w:pPr>
        <w:rPr>
          <w:b/>
          <w:bCs/>
        </w:rPr>
      </w:pPr>
    </w:p>
    <w:p w:rsidR="00FE02CA" w:rsidRPr="00FE02CA" w:rsidRDefault="00FE02CA" w:rsidP="00175A4C">
      <w:r>
        <w:rPr>
          <w:b/>
          <w:bCs/>
        </w:rPr>
        <w:t xml:space="preserve">Pour le </w:t>
      </w:r>
      <w:r w:rsidRPr="00FE02CA">
        <w:rPr>
          <w:b/>
          <w:bCs/>
        </w:rPr>
        <w:t xml:space="preserve">FSC®: </w:t>
      </w:r>
      <w:r w:rsidR="00F6652C">
        <w:rPr>
          <w:b/>
          <w:bCs/>
        </w:rPr>
        <w:t xml:space="preserve">  </w:t>
      </w:r>
      <w:r w:rsidRPr="00FE02CA">
        <w:rPr>
          <w:b/>
          <w:bCs/>
        </w:rPr>
        <w:t xml:space="preserve">TUVDC-FM/COC-300015 </w:t>
      </w:r>
      <w:r>
        <w:rPr>
          <w:b/>
          <w:bCs/>
        </w:rPr>
        <w:t xml:space="preserve">et pour le </w:t>
      </w:r>
      <w:r w:rsidRPr="00FE02CA">
        <w:rPr>
          <w:b/>
          <w:bCs/>
        </w:rPr>
        <w:t xml:space="preserve">PEFC: </w:t>
      </w:r>
      <w:r w:rsidR="00F6652C">
        <w:rPr>
          <w:b/>
          <w:bCs/>
        </w:rPr>
        <w:t xml:space="preserve">  </w:t>
      </w:r>
      <w:r w:rsidRPr="00FE02CA">
        <w:rPr>
          <w:b/>
          <w:bCs/>
        </w:rPr>
        <w:t>DC-FM-000025</w:t>
      </w:r>
    </w:p>
    <w:p w:rsidR="00175A4C" w:rsidRDefault="00175A4C" w:rsidP="00175A4C"/>
    <w:p w:rsidR="0049543B" w:rsidRPr="004D5F5C" w:rsidRDefault="0049543B" w:rsidP="0049543B">
      <w:pPr>
        <w:pStyle w:val="Titre2"/>
        <w:rPr>
          <w:b/>
        </w:rPr>
      </w:pPr>
      <w:r w:rsidRPr="004D5F5C">
        <w:rPr>
          <w:b/>
        </w:rPr>
        <w:t>Utilisation des logos et numéros de certificats</w:t>
      </w:r>
    </w:p>
    <w:p w:rsidR="00FE02CA" w:rsidRDefault="00FE02CA" w:rsidP="00175A4C">
      <w:r>
        <w:t xml:space="preserve">L’utilisation des logos et du numéro de certificat est très règlementée. De ce fait, </w:t>
      </w:r>
      <w:r w:rsidR="00561F3C">
        <w:t xml:space="preserve">lors de l’insertion de ceux-ci dans vos documents, notamment les factures, </w:t>
      </w:r>
      <w:r>
        <w:t xml:space="preserve">veuillez svp </w:t>
      </w:r>
      <w:r w:rsidR="00561F3C">
        <w:t>impérativement respecter les</w:t>
      </w:r>
      <w:r>
        <w:t xml:space="preserve"> points suivants :</w:t>
      </w:r>
    </w:p>
    <w:p w:rsidR="00561F3C" w:rsidRDefault="00746CCE" w:rsidP="00FE02CA">
      <w:pPr>
        <w:pStyle w:val="Paragraphedeliste"/>
        <w:numPr>
          <w:ilvl w:val="0"/>
          <w:numId w:val="1"/>
        </w:numPr>
      </w:pPr>
      <w:r>
        <w:t xml:space="preserve">Les logos ne peuvent jamais être utilisés dans </w:t>
      </w:r>
      <w:r w:rsidR="00561F3C">
        <w:t>un entête</w:t>
      </w:r>
      <w:r>
        <w:t xml:space="preserve"> ou à une place qui suggérerait que vous représentez FSC ou PEFC. </w:t>
      </w:r>
    </w:p>
    <w:p w:rsidR="00746CCE" w:rsidRDefault="00746CCE" w:rsidP="00FE02CA">
      <w:pPr>
        <w:pStyle w:val="Paragraphedeliste"/>
        <w:numPr>
          <w:ilvl w:val="0"/>
          <w:numId w:val="1"/>
        </w:numPr>
      </w:pPr>
      <w:r>
        <w:t>Le mieux est de les placer dans le pied de page</w:t>
      </w:r>
      <w:r w:rsidR="00F6652C">
        <w:t xml:space="preserve"> ou en-</w:t>
      </w:r>
      <w:r w:rsidR="00561F3C">
        <w:t>dessous de la liste des prestations ou produits facturés</w:t>
      </w:r>
      <w:r>
        <w:t>.</w:t>
      </w:r>
    </w:p>
    <w:p w:rsidR="00561F3C" w:rsidRDefault="00561F3C" w:rsidP="00FE02CA">
      <w:pPr>
        <w:pStyle w:val="Paragraphedeliste"/>
        <w:numPr>
          <w:ilvl w:val="0"/>
          <w:numId w:val="1"/>
        </w:numPr>
      </w:pPr>
      <w:r>
        <w:t>Vous n’êtes pas obligés d’insérer les logos</w:t>
      </w:r>
      <w:r w:rsidR="0049543B">
        <w:t xml:space="preserve"> sur les factures</w:t>
      </w:r>
      <w:r>
        <w:t xml:space="preserve">, mais il est impératif de faire figurer les </w:t>
      </w:r>
      <w:r w:rsidRPr="00F6652C">
        <w:rPr>
          <w:u w:val="single"/>
        </w:rPr>
        <w:t>numéros de certificats</w:t>
      </w:r>
      <w:r w:rsidR="0049543B">
        <w:t xml:space="preserve"> (voir le paragraphe ci-après intitulé « </w:t>
      </w:r>
      <w:r w:rsidR="00A5294F" w:rsidRPr="00A5294F">
        <w:rPr>
          <w:rStyle w:val="Titre2Car"/>
        </w:rPr>
        <w:t>Facturation des services et produits</w:t>
      </w:r>
      <w:r w:rsidR="0049543B" w:rsidRPr="0049543B">
        <w:rPr>
          <w:color w:val="2F5496" w:themeColor="accent1" w:themeShade="BF"/>
        </w:rPr>
        <w:t> </w:t>
      </w:r>
      <w:r w:rsidR="0049543B">
        <w:t>».</w:t>
      </w:r>
    </w:p>
    <w:p w:rsidR="00FE02CA" w:rsidRDefault="0049543B" w:rsidP="00FE02CA">
      <w:pPr>
        <w:pStyle w:val="Paragraphedeliste"/>
        <w:numPr>
          <w:ilvl w:val="0"/>
          <w:numId w:val="1"/>
        </w:numPr>
      </w:pPr>
      <w:r>
        <w:t>Si vous utilisez les logos, l</w:t>
      </w:r>
      <w:r w:rsidR="00FE02CA">
        <w:t>es proportions doivent impérativement être conservées</w:t>
      </w:r>
      <w:r w:rsidR="002F15EC">
        <w:t>,</w:t>
      </w:r>
      <w:r w:rsidR="00FE02CA">
        <w:t xml:space="preserve"> s’il</w:t>
      </w:r>
      <w:r>
        <w:t>s sont</w:t>
      </w:r>
      <w:r w:rsidR="00FE02CA">
        <w:t xml:space="preserve"> agrandi</w:t>
      </w:r>
      <w:r>
        <w:t>s</w:t>
      </w:r>
      <w:r w:rsidR="00FE02CA">
        <w:t xml:space="preserve"> ou </w:t>
      </w:r>
      <w:r w:rsidR="00F6652C">
        <w:t>réduits</w:t>
      </w:r>
      <w:r w:rsidR="00FE02CA">
        <w:t> ;</w:t>
      </w:r>
    </w:p>
    <w:p w:rsidR="00FE02CA" w:rsidRDefault="00FE02CA" w:rsidP="00FE02CA">
      <w:pPr>
        <w:pStyle w:val="Paragraphedeliste"/>
        <w:numPr>
          <w:ilvl w:val="0"/>
          <w:numId w:val="1"/>
        </w:numPr>
      </w:pPr>
      <w:r>
        <w:t>Le cadre blanc autour des logos doit être conservé</w:t>
      </w:r>
      <w:r w:rsidR="0049543B">
        <w:t> ;</w:t>
      </w:r>
    </w:p>
    <w:p w:rsidR="00F276AB" w:rsidRDefault="00F276AB" w:rsidP="00FE02CA">
      <w:pPr>
        <w:pStyle w:val="Paragraphedeliste"/>
        <w:numPr>
          <w:ilvl w:val="0"/>
          <w:numId w:val="1"/>
        </w:numPr>
      </w:pPr>
      <w:r>
        <w:t>La taille minimale du logo FSC</w:t>
      </w:r>
      <w:r w:rsidR="00270D6B">
        <w:t xml:space="preserve"> (arbre et initiales) est de 10 mm</w:t>
      </w:r>
      <w:r w:rsidR="0049543B">
        <w:t> ;</w:t>
      </w:r>
    </w:p>
    <w:p w:rsidR="00270D6B" w:rsidRDefault="00270D6B" w:rsidP="00FE02CA">
      <w:pPr>
        <w:pStyle w:val="Paragraphedeliste"/>
        <w:numPr>
          <w:ilvl w:val="0"/>
          <w:numId w:val="1"/>
        </w:numPr>
      </w:pPr>
      <w:r>
        <w:t>Toute utilisation du logo à des fins promotionnelles (site internet, brochure, etc..) est sujette à autorisation (</w:t>
      </w:r>
      <w:r w:rsidRPr="00D25378">
        <w:rPr>
          <w:highlight w:val="yellow"/>
        </w:rPr>
        <w:t xml:space="preserve">veuillez contacter </w:t>
      </w:r>
      <w:r w:rsidR="0049543B" w:rsidRPr="00D25378">
        <w:rPr>
          <w:highlight w:val="yellow"/>
        </w:rPr>
        <w:t xml:space="preserve">Christian Favre notre responsable régional, </w:t>
      </w:r>
      <w:r w:rsidR="00E57D7E">
        <w:rPr>
          <w:highlight w:val="yellow"/>
        </w:rPr>
        <w:t xml:space="preserve">si vous souhaitez une aide pour </w:t>
      </w:r>
      <w:r w:rsidR="0049543B" w:rsidRPr="00D25378">
        <w:rPr>
          <w:highlight w:val="yellow"/>
        </w:rPr>
        <w:t>réaliser votre projet</w:t>
      </w:r>
      <w:r w:rsidR="00A36A70">
        <w:t xml:space="preserve"> (</w:t>
      </w:r>
      <w:r w:rsidR="00D25378">
        <w:t xml:space="preserve"> </w:t>
      </w:r>
      <w:hyperlink r:id="rId8" w:history="1">
        <w:r w:rsidR="00F75514" w:rsidRPr="003A4E94">
          <w:rPr>
            <w:rStyle w:val="Lienhypertexte"/>
          </w:rPr>
          <w:t>fdf-sarl@bluewin.ch</w:t>
        </w:r>
      </w:hyperlink>
      <w:r w:rsidR="00F6652C">
        <w:t>, service payant)</w:t>
      </w:r>
      <w:r w:rsidR="002A0DAC">
        <w:t>.</w:t>
      </w:r>
    </w:p>
    <w:p w:rsidR="00F75514" w:rsidRDefault="00F75514" w:rsidP="00F6652C">
      <w:pPr>
        <w:ind w:left="360"/>
      </w:pPr>
    </w:p>
    <w:p w:rsidR="00F75514" w:rsidRDefault="00F75514" w:rsidP="00F75514">
      <w:pPr>
        <w:pBdr>
          <w:top w:val="single" w:sz="4" w:space="1" w:color="auto"/>
          <w:left w:val="single" w:sz="4" w:space="4" w:color="auto"/>
          <w:bottom w:val="single" w:sz="4" w:space="1" w:color="auto"/>
          <w:right w:val="single" w:sz="4" w:space="4" w:color="auto"/>
        </w:pBdr>
      </w:pPr>
      <w:r>
        <w:t>Si vos produits forestiers sont facturés par un groupement forestier ou un triage, celui-ci devra appliquer les mêmes règles.</w:t>
      </w:r>
    </w:p>
    <w:p w:rsidR="00270D6B" w:rsidRDefault="00270D6B" w:rsidP="00270D6B"/>
    <w:p w:rsidR="00E57D7E" w:rsidRDefault="00E57D7E">
      <w:pPr>
        <w:spacing w:after="160" w:line="259" w:lineRule="auto"/>
        <w:rPr>
          <w:rFonts w:asciiTheme="majorHAnsi" w:eastAsiaTheme="majorEastAsia" w:hAnsiTheme="majorHAnsi" w:cstheme="majorBidi"/>
          <w:b/>
          <w:color w:val="2F5496" w:themeColor="accent1" w:themeShade="BF"/>
          <w:sz w:val="26"/>
          <w:szCs w:val="26"/>
        </w:rPr>
      </w:pPr>
      <w:r>
        <w:rPr>
          <w:b/>
        </w:rPr>
        <w:br w:type="page"/>
      </w:r>
    </w:p>
    <w:p w:rsidR="00A5294F" w:rsidRPr="004D5F5C" w:rsidRDefault="00A5294F" w:rsidP="00A5294F">
      <w:pPr>
        <w:pStyle w:val="Titre2"/>
        <w:rPr>
          <w:b/>
        </w:rPr>
      </w:pPr>
      <w:r w:rsidRPr="004D5F5C">
        <w:rPr>
          <w:b/>
        </w:rPr>
        <w:lastRenderedPageBreak/>
        <w:t>Facturation des services et produits</w:t>
      </w:r>
    </w:p>
    <w:p w:rsidR="0049543B" w:rsidRDefault="0049543B" w:rsidP="00270D6B"/>
    <w:p w:rsidR="00270D6B" w:rsidRDefault="00270D6B" w:rsidP="00270D6B">
      <w:r>
        <w:t>Pour vendre du bois comme certifié, il faut impérativement faire figurer une des phrases suivantes</w:t>
      </w:r>
      <w:r w:rsidR="00746CCE">
        <w:t xml:space="preserve"> (avec ou sans logo)</w:t>
      </w:r>
      <w:r>
        <w:t xml:space="preserve"> sur la facture ainsi que sur les bulletins de livraisons :</w:t>
      </w:r>
    </w:p>
    <w:p w:rsidR="00175A4C" w:rsidRPr="00E1617C" w:rsidRDefault="00175A4C" w:rsidP="00175A4C"/>
    <w:p w:rsidR="00175A4C" w:rsidRPr="0052043D" w:rsidRDefault="00973DC5" w:rsidP="00175A4C">
      <w:pPr>
        <w:rPr>
          <w:b/>
          <w:bCs/>
        </w:rPr>
      </w:pPr>
      <w:r w:rsidRPr="0045320F">
        <w:rPr>
          <w:rFonts w:ascii="Arial" w:hAnsi="Arial" w:cs="Arial"/>
          <w:sz w:val="20"/>
          <w:lang w:val="fr-FR"/>
        </w:rPr>
        <w:t>S</w:t>
      </w:r>
      <w:r w:rsidRPr="0052043D">
        <w:rPr>
          <w:rFonts w:ascii="Arial" w:hAnsi="Arial" w:cs="Arial"/>
          <w:b/>
          <w:sz w:val="20"/>
          <w:lang w:val="fr-FR"/>
        </w:rPr>
        <w:t xml:space="preserve">euls les produits désignés comme tels sont certifiés </w:t>
      </w:r>
      <w:r w:rsidR="00175A4C" w:rsidRPr="0052043D">
        <w:rPr>
          <w:b/>
          <w:bCs/>
        </w:rPr>
        <w:t xml:space="preserve">FSC® 100%: TUVDC-FM/COC-300015 </w:t>
      </w:r>
      <w:r w:rsidR="0052043D">
        <w:rPr>
          <w:b/>
          <w:bCs/>
        </w:rPr>
        <w:t>et</w:t>
      </w:r>
      <w:r w:rsidR="00175A4C" w:rsidRPr="0052043D">
        <w:rPr>
          <w:b/>
          <w:bCs/>
        </w:rPr>
        <w:t xml:space="preserve"> 100% PEFC: DC-FM-000025 </w:t>
      </w:r>
    </w:p>
    <w:p w:rsidR="00175A4C" w:rsidRPr="0052043D" w:rsidRDefault="00175A4C" w:rsidP="00175A4C"/>
    <w:p w:rsidR="00175A4C" w:rsidRPr="0052043D" w:rsidRDefault="0052043D" w:rsidP="00175A4C">
      <w:r w:rsidRPr="0052043D">
        <w:t>ou</w:t>
      </w:r>
    </w:p>
    <w:p w:rsidR="00175A4C" w:rsidRPr="0052043D" w:rsidRDefault="00175A4C" w:rsidP="00175A4C"/>
    <w:p w:rsidR="0052043D" w:rsidRDefault="0052043D" w:rsidP="0052043D">
      <w:pPr>
        <w:rPr>
          <w:b/>
          <w:bCs/>
        </w:rPr>
      </w:pPr>
      <w:r w:rsidRPr="0052043D">
        <w:rPr>
          <w:rFonts w:ascii="Arial" w:hAnsi="Arial" w:cs="Arial"/>
          <w:b/>
          <w:sz w:val="20"/>
          <w:lang w:val="fr-FR"/>
        </w:rPr>
        <w:t xml:space="preserve">Tous les produits </w:t>
      </w:r>
      <w:r>
        <w:rPr>
          <w:rFonts w:ascii="Arial" w:hAnsi="Arial" w:cs="Arial"/>
          <w:b/>
          <w:sz w:val="20"/>
          <w:lang w:val="fr-FR"/>
        </w:rPr>
        <w:t>de cette facture</w:t>
      </w:r>
      <w:r w:rsidRPr="0052043D">
        <w:rPr>
          <w:rFonts w:ascii="Arial" w:hAnsi="Arial" w:cs="Arial"/>
          <w:b/>
          <w:sz w:val="20"/>
          <w:lang w:val="fr-FR"/>
        </w:rPr>
        <w:t xml:space="preserve"> sont certifiés </w:t>
      </w:r>
      <w:r w:rsidRPr="0052043D">
        <w:rPr>
          <w:b/>
          <w:bCs/>
        </w:rPr>
        <w:t xml:space="preserve">FSC® 100%: TUVDC-FM/COC-300015 </w:t>
      </w:r>
      <w:r>
        <w:rPr>
          <w:b/>
          <w:bCs/>
        </w:rPr>
        <w:t>et</w:t>
      </w:r>
      <w:r w:rsidRPr="0052043D">
        <w:rPr>
          <w:b/>
          <w:bCs/>
        </w:rPr>
        <w:t xml:space="preserve"> 100% PEFC: DC-FM-000025 </w:t>
      </w:r>
    </w:p>
    <w:p w:rsidR="00A5294F" w:rsidRDefault="00A5294F" w:rsidP="0052043D">
      <w:pPr>
        <w:rPr>
          <w:b/>
          <w:bCs/>
        </w:rPr>
      </w:pPr>
    </w:p>
    <w:p w:rsidR="00A5294F" w:rsidRPr="00A5294F" w:rsidRDefault="00A5294F" w:rsidP="0052043D">
      <w:pPr>
        <w:rPr>
          <w:bCs/>
        </w:rPr>
      </w:pPr>
      <w:r w:rsidRPr="00A5294F">
        <w:rPr>
          <w:bCs/>
        </w:rPr>
        <w:t>Comme exemple</w:t>
      </w:r>
      <w:r>
        <w:rPr>
          <w:bCs/>
        </w:rPr>
        <w:t>s</w:t>
      </w:r>
      <w:r w:rsidRPr="00A5294F">
        <w:rPr>
          <w:bCs/>
        </w:rPr>
        <w:t xml:space="preserve">, </w:t>
      </w:r>
      <w:r w:rsidR="00B20EBA">
        <w:rPr>
          <w:bCs/>
        </w:rPr>
        <w:t xml:space="preserve">vous trouvez ci-dessous </w:t>
      </w:r>
      <w:r w:rsidRPr="00A5294F">
        <w:rPr>
          <w:bCs/>
        </w:rPr>
        <w:t>deux modèles avec les deux options ci-dessus.</w:t>
      </w:r>
    </w:p>
    <w:p w:rsidR="00175A4C" w:rsidRPr="0052043D" w:rsidRDefault="00175A4C" w:rsidP="00175A4C"/>
    <w:p w:rsidR="0052043D" w:rsidRDefault="0052043D" w:rsidP="00175A4C">
      <w:r>
        <w:t>Nous vous prions de nous</w:t>
      </w:r>
      <w:r w:rsidR="002F15EC">
        <w:t xml:space="preserve"> transmettre </w:t>
      </w:r>
      <w:r w:rsidR="002F15EC" w:rsidRPr="002F15EC">
        <w:rPr>
          <w:b/>
        </w:rPr>
        <w:t>d’ici au 30.</w:t>
      </w:r>
      <w:r w:rsidR="00A36A70">
        <w:rPr>
          <w:b/>
        </w:rPr>
        <w:t>0</w:t>
      </w:r>
      <w:r w:rsidR="002F15EC" w:rsidRPr="002F15EC">
        <w:rPr>
          <w:b/>
        </w:rPr>
        <w:t>3.2018</w:t>
      </w:r>
      <w:r w:rsidR="002F15EC">
        <w:t xml:space="preserve"> un exemple d’une de vos factures avec le nouveau numéro de certificat, </w:t>
      </w:r>
      <w:r w:rsidR="004D5F5C">
        <w:rPr>
          <w:highlight w:val="yellow"/>
        </w:rPr>
        <w:t>par</w:t>
      </w:r>
      <w:r w:rsidR="002F15EC" w:rsidRPr="002F15EC">
        <w:rPr>
          <w:highlight w:val="yellow"/>
        </w:rPr>
        <w:t xml:space="preserve"> courriel </w:t>
      </w:r>
      <w:r w:rsidR="002F15EC">
        <w:rPr>
          <w:highlight w:val="yellow"/>
        </w:rPr>
        <w:t xml:space="preserve">(en pdf) à </w:t>
      </w:r>
      <w:r w:rsidR="004D5F5C">
        <w:rPr>
          <w:highlight w:val="yellow"/>
        </w:rPr>
        <w:t>fdf-sarl</w:t>
      </w:r>
      <w:r w:rsidR="002F15EC" w:rsidRPr="002F15EC">
        <w:rPr>
          <w:highlight w:val="yellow"/>
        </w:rPr>
        <w:t>@</w:t>
      </w:r>
      <w:r w:rsidR="004D5F5C">
        <w:rPr>
          <w:highlight w:val="yellow"/>
        </w:rPr>
        <w:t>bluewin.</w:t>
      </w:r>
      <w:r w:rsidR="002F15EC" w:rsidRPr="002F15EC">
        <w:rPr>
          <w:highlight w:val="yellow"/>
        </w:rPr>
        <w:t>ch</w:t>
      </w:r>
      <w:r w:rsidR="002F15EC">
        <w:t>.</w:t>
      </w:r>
    </w:p>
    <w:p w:rsidR="0052043D" w:rsidRDefault="0052043D" w:rsidP="00175A4C"/>
    <w:p w:rsidR="002F15EC" w:rsidRDefault="002F15EC" w:rsidP="00175A4C"/>
    <w:p w:rsidR="002F15EC" w:rsidRPr="00321FA7" w:rsidRDefault="002F15EC" w:rsidP="00321FA7">
      <w:pPr>
        <w:pBdr>
          <w:top w:val="single" w:sz="4" w:space="1" w:color="auto"/>
          <w:left w:val="single" w:sz="4" w:space="4" w:color="auto"/>
          <w:bottom w:val="single" w:sz="4" w:space="1" w:color="auto"/>
          <w:right w:val="single" w:sz="4" w:space="4" w:color="auto"/>
        </w:pBdr>
        <w:rPr>
          <w:b/>
          <w:color w:val="FF0000"/>
        </w:rPr>
      </w:pPr>
      <w:r w:rsidRPr="00321FA7">
        <w:rPr>
          <w:b/>
          <w:color w:val="FF0000"/>
        </w:rPr>
        <w:t>Nous vous rappelons qu’il est impératif d’utiliser les nouveaux numéros de certificats dès le 01.04.2018.</w:t>
      </w:r>
    </w:p>
    <w:p w:rsidR="002F15EC" w:rsidRDefault="002F15EC" w:rsidP="00175A4C"/>
    <w:p w:rsidR="002F15EC" w:rsidRDefault="002F15EC" w:rsidP="00175A4C">
      <w:r>
        <w:t>Nous restons volontiers à votre disposition pour tout complément d’information</w:t>
      </w:r>
      <w:r w:rsidR="004D5F5C">
        <w:t xml:space="preserve"> et vous remercions par avance de votre envoi</w:t>
      </w:r>
      <w:r>
        <w:t>.</w:t>
      </w:r>
    </w:p>
    <w:p w:rsidR="004D5F5C" w:rsidRDefault="004D5F5C" w:rsidP="00175A4C"/>
    <w:p w:rsidR="00175A4C" w:rsidRDefault="002F15EC" w:rsidP="00175A4C">
      <w:r>
        <w:t>Meilleures salutations,</w:t>
      </w:r>
    </w:p>
    <w:p w:rsidR="004D5F5C" w:rsidRDefault="004D5F5C" w:rsidP="00175A4C"/>
    <w:p w:rsidR="005B7380" w:rsidRDefault="005B7380" w:rsidP="00175A4C"/>
    <w:p w:rsidR="005B7380" w:rsidRDefault="005B7380" w:rsidP="00175A4C">
      <w:r>
        <w:t>Christian Favre</w:t>
      </w:r>
    </w:p>
    <w:p w:rsidR="004D5F5C" w:rsidRDefault="004D5F5C" w:rsidP="00175A4C">
      <w:r>
        <w:t xml:space="preserve">Coordinateur régional </w:t>
      </w:r>
    </w:p>
    <w:p w:rsidR="005B7380" w:rsidRDefault="005B7380" w:rsidP="00175A4C">
      <w:r>
        <w:t>Sur mandat de LA FORESTIERE</w:t>
      </w:r>
    </w:p>
    <w:p w:rsidR="00D25378" w:rsidRDefault="00D25378" w:rsidP="00175A4C"/>
    <w:p w:rsidR="00D25378" w:rsidRDefault="00D25378" w:rsidP="00175A4C"/>
    <w:p w:rsidR="004D5F5C" w:rsidRDefault="004D5F5C" w:rsidP="00175A4C"/>
    <w:p w:rsidR="004D5F5C" w:rsidRDefault="004D5F5C" w:rsidP="00175A4C"/>
    <w:p w:rsidR="004D5F5C" w:rsidRDefault="004D5F5C" w:rsidP="00175A4C"/>
    <w:p w:rsidR="004D5F5C" w:rsidRDefault="004D5F5C" w:rsidP="00175A4C"/>
    <w:p w:rsidR="004D5F5C" w:rsidRDefault="004D5F5C" w:rsidP="00175A4C"/>
    <w:p w:rsidR="004D5F5C" w:rsidRDefault="004D5F5C" w:rsidP="00175A4C"/>
    <w:p w:rsidR="004D5F5C" w:rsidRDefault="004D5F5C" w:rsidP="00175A4C"/>
    <w:p w:rsidR="004D5F5C" w:rsidRDefault="004D5F5C" w:rsidP="00175A4C">
      <w:r>
        <w:t xml:space="preserve">Annexes :  </w:t>
      </w:r>
    </w:p>
    <w:p w:rsidR="004D5F5C" w:rsidRDefault="004D5F5C" w:rsidP="004D5F5C">
      <w:pPr>
        <w:pStyle w:val="Paragraphedeliste"/>
        <w:numPr>
          <w:ilvl w:val="0"/>
          <w:numId w:val="2"/>
        </w:numPr>
      </w:pPr>
      <w:r>
        <w:t>Deux modèles de factures</w:t>
      </w:r>
      <w:r w:rsidR="00B20EBA">
        <w:t xml:space="preserve"> à suivre</w:t>
      </w:r>
    </w:p>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tbl>
      <w:tblPr>
        <w:tblStyle w:val="Grilledutableau"/>
        <w:tblW w:w="9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
        <w:gridCol w:w="4885"/>
        <w:gridCol w:w="3204"/>
      </w:tblGrid>
      <w:tr w:rsidR="00F40E6A" w:rsidTr="008C5D7E">
        <w:tc>
          <w:tcPr>
            <w:tcW w:w="1117" w:type="dxa"/>
          </w:tcPr>
          <w:p w:rsidR="00F40E6A" w:rsidRDefault="00F40E6A" w:rsidP="008C5D7E">
            <w:r>
              <w:rPr>
                <w:noProof/>
                <w:lang w:eastAsia="fr-CH"/>
              </w:rPr>
              <w:drawing>
                <wp:inline distT="0" distB="0" distL="0" distR="0" wp14:anchorId="65270604" wp14:editId="251EC0C4">
                  <wp:extent cx="572400"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400" cy="900000"/>
                          </a:xfrm>
                          <a:prstGeom prst="rect">
                            <a:avLst/>
                          </a:prstGeom>
                          <a:noFill/>
                          <a:ln>
                            <a:noFill/>
                          </a:ln>
                        </pic:spPr>
                      </pic:pic>
                    </a:graphicData>
                  </a:graphic>
                </wp:inline>
              </w:drawing>
            </w:r>
          </w:p>
        </w:tc>
        <w:tc>
          <w:tcPr>
            <w:tcW w:w="4885" w:type="dxa"/>
          </w:tcPr>
          <w:p w:rsidR="00F40E6A" w:rsidRDefault="00F40E6A" w:rsidP="008C5D7E">
            <w:pPr>
              <w:ind w:left="166"/>
              <w:rPr>
                <w:b/>
                <w:bCs/>
              </w:rPr>
            </w:pPr>
            <w:r>
              <w:rPr>
                <w:rFonts w:ascii="Arial" w:hAnsi="Arial" w:cs="Arial"/>
                <w:b/>
                <w:sz w:val="20"/>
                <w:lang w:val="fr-FR"/>
              </w:rPr>
              <w:t xml:space="preserve">Seuls les produits désignés comme tel sont certifiés </w:t>
            </w:r>
            <w:r>
              <w:rPr>
                <w:b/>
                <w:bCs/>
              </w:rPr>
              <w:t xml:space="preserve">FSC® 100%: TUVDC-FM/COC-300015 et </w:t>
            </w:r>
            <w:r>
              <w:rPr>
                <w:b/>
                <w:bCs/>
              </w:rPr>
              <w:br/>
              <w:t>100% PEFC: DC-FM-000025</w:t>
            </w:r>
          </w:p>
          <w:p w:rsidR="00F40E6A" w:rsidRDefault="00F40E6A" w:rsidP="008C5D7E">
            <w:pPr>
              <w:ind w:left="166"/>
            </w:pPr>
          </w:p>
          <w:p w:rsidR="00F40E6A" w:rsidRDefault="00F40E6A" w:rsidP="008C5D7E">
            <w:pPr>
              <w:ind w:left="166"/>
            </w:pPr>
          </w:p>
        </w:tc>
        <w:tc>
          <w:tcPr>
            <w:tcW w:w="3204" w:type="dxa"/>
          </w:tcPr>
          <w:p w:rsidR="00F40E6A" w:rsidRDefault="00F40E6A" w:rsidP="008C5D7E">
            <w:r>
              <w:rPr>
                <w:noProof/>
                <w:lang w:eastAsia="fr-CH"/>
              </w:rPr>
              <w:drawing>
                <wp:anchor distT="0" distB="0" distL="114300" distR="114300" simplePos="0" relativeHeight="251662336" behindDoc="0" locked="0" layoutInCell="1" allowOverlap="1" wp14:anchorId="27D5D59A" wp14:editId="517049D7">
                  <wp:simplePos x="0" y="0"/>
                  <wp:positionH relativeFrom="column">
                    <wp:posOffset>894715</wp:posOffset>
                  </wp:positionH>
                  <wp:positionV relativeFrom="paragraph">
                    <wp:posOffset>-62865</wp:posOffset>
                  </wp:positionV>
                  <wp:extent cx="432000" cy="698400"/>
                  <wp:effectExtent l="0" t="0" r="6350" b="698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000" cy="698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H"/>
              </w:rPr>
              <w:drawing>
                <wp:inline distT="0" distB="0" distL="0" distR="0" wp14:anchorId="5BCD8F3A" wp14:editId="77FC80E7">
                  <wp:extent cx="1082487" cy="637286"/>
                  <wp:effectExtent l="0" t="0" r="381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6526" cy="645551"/>
                          </a:xfrm>
                          <a:prstGeom prst="rect">
                            <a:avLst/>
                          </a:prstGeom>
                          <a:noFill/>
                          <a:ln>
                            <a:noFill/>
                          </a:ln>
                        </pic:spPr>
                      </pic:pic>
                    </a:graphicData>
                  </a:graphic>
                </wp:inline>
              </w:drawing>
            </w:r>
          </w:p>
        </w:tc>
      </w:tr>
    </w:tbl>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p w:rsidR="00F40E6A" w:rsidRDefault="00F40E6A" w:rsidP="00F40E6A"/>
    <w:tbl>
      <w:tblPr>
        <w:tblStyle w:val="Grilledutableau"/>
        <w:tblW w:w="9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
        <w:gridCol w:w="4885"/>
        <w:gridCol w:w="3204"/>
      </w:tblGrid>
      <w:tr w:rsidR="00F40E6A" w:rsidTr="008C5D7E">
        <w:tc>
          <w:tcPr>
            <w:tcW w:w="1117" w:type="dxa"/>
          </w:tcPr>
          <w:p w:rsidR="00F40E6A" w:rsidRDefault="00F40E6A" w:rsidP="008C5D7E">
            <w:r>
              <w:rPr>
                <w:noProof/>
                <w:lang w:eastAsia="fr-CH"/>
              </w:rPr>
              <w:drawing>
                <wp:inline distT="0" distB="0" distL="0" distR="0" wp14:anchorId="358767B0" wp14:editId="26A18C34">
                  <wp:extent cx="572400" cy="9000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400" cy="900000"/>
                          </a:xfrm>
                          <a:prstGeom prst="rect">
                            <a:avLst/>
                          </a:prstGeom>
                          <a:noFill/>
                          <a:ln>
                            <a:noFill/>
                          </a:ln>
                        </pic:spPr>
                      </pic:pic>
                    </a:graphicData>
                  </a:graphic>
                </wp:inline>
              </w:drawing>
            </w:r>
          </w:p>
        </w:tc>
        <w:tc>
          <w:tcPr>
            <w:tcW w:w="4885" w:type="dxa"/>
          </w:tcPr>
          <w:p w:rsidR="00F40E6A" w:rsidRDefault="00F40E6A" w:rsidP="008C5D7E">
            <w:pPr>
              <w:ind w:left="166"/>
              <w:rPr>
                <w:b/>
                <w:bCs/>
              </w:rPr>
            </w:pPr>
            <w:r>
              <w:rPr>
                <w:rFonts w:ascii="Arial" w:hAnsi="Arial" w:cs="Arial"/>
                <w:b/>
                <w:sz w:val="20"/>
                <w:lang w:val="fr-FR"/>
              </w:rPr>
              <w:t xml:space="preserve">Tous les produits de cette facture sont certifiés </w:t>
            </w:r>
            <w:r>
              <w:rPr>
                <w:rFonts w:ascii="Arial" w:hAnsi="Arial" w:cs="Arial"/>
                <w:b/>
                <w:sz w:val="20"/>
                <w:lang w:val="fr-FR"/>
              </w:rPr>
              <w:br/>
            </w:r>
            <w:r>
              <w:rPr>
                <w:b/>
                <w:bCs/>
              </w:rPr>
              <w:t xml:space="preserve">FSC® 100%: TUVDC-FM/COC-300015 et </w:t>
            </w:r>
            <w:r>
              <w:rPr>
                <w:b/>
                <w:bCs/>
              </w:rPr>
              <w:br/>
              <w:t>100% PEFC: DC-FM-000025</w:t>
            </w:r>
          </w:p>
          <w:p w:rsidR="00F40E6A" w:rsidRDefault="00F40E6A" w:rsidP="008C5D7E">
            <w:pPr>
              <w:ind w:left="166"/>
            </w:pPr>
          </w:p>
          <w:p w:rsidR="00F40E6A" w:rsidRDefault="00F40E6A" w:rsidP="008C5D7E">
            <w:pPr>
              <w:ind w:left="166"/>
            </w:pPr>
          </w:p>
        </w:tc>
        <w:tc>
          <w:tcPr>
            <w:tcW w:w="3204" w:type="dxa"/>
          </w:tcPr>
          <w:p w:rsidR="00F40E6A" w:rsidRDefault="00F40E6A" w:rsidP="008C5D7E">
            <w:r>
              <w:rPr>
                <w:noProof/>
                <w:lang w:eastAsia="fr-CH"/>
              </w:rPr>
              <w:drawing>
                <wp:anchor distT="0" distB="0" distL="114300" distR="114300" simplePos="0" relativeHeight="251660288" behindDoc="0" locked="0" layoutInCell="1" allowOverlap="1" wp14:anchorId="1E8C6263" wp14:editId="0AA72BFC">
                  <wp:simplePos x="0" y="0"/>
                  <wp:positionH relativeFrom="column">
                    <wp:posOffset>894715</wp:posOffset>
                  </wp:positionH>
                  <wp:positionV relativeFrom="paragraph">
                    <wp:posOffset>-62865</wp:posOffset>
                  </wp:positionV>
                  <wp:extent cx="432000" cy="698400"/>
                  <wp:effectExtent l="0" t="0" r="6350" b="698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000" cy="698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H"/>
              </w:rPr>
              <w:drawing>
                <wp:inline distT="0" distB="0" distL="0" distR="0" wp14:anchorId="4A4F28FB" wp14:editId="59E3F521">
                  <wp:extent cx="1082487" cy="637286"/>
                  <wp:effectExtent l="0" t="0" r="381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6526" cy="645551"/>
                          </a:xfrm>
                          <a:prstGeom prst="rect">
                            <a:avLst/>
                          </a:prstGeom>
                          <a:noFill/>
                          <a:ln>
                            <a:noFill/>
                          </a:ln>
                        </pic:spPr>
                      </pic:pic>
                    </a:graphicData>
                  </a:graphic>
                </wp:inline>
              </w:drawing>
            </w:r>
          </w:p>
        </w:tc>
      </w:tr>
    </w:tbl>
    <w:p w:rsidR="00F40E6A" w:rsidRDefault="00F40E6A" w:rsidP="00F40E6A"/>
    <w:sectPr w:rsidR="00F40E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CD0" w:rsidRDefault="00E93CD0" w:rsidP="00F40E6A">
      <w:r>
        <w:separator/>
      </w:r>
    </w:p>
  </w:endnote>
  <w:endnote w:type="continuationSeparator" w:id="0">
    <w:p w:rsidR="00E93CD0" w:rsidRDefault="00E93CD0" w:rsidP="00F40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CD0" w:rsidRDefault="00E93CD0" w:rsidP="00F40E6A">
      <w:r>
        <w:separator/>
      </w:r>
    </w:p>
  </w:footnote>
  <w:footnote w:type="continuationSeparator" w:id="0">
    <w:p w:rsidR="00E93CD0" w:rsidRDefault="00E93CD0" w:rsidP="00F40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D5F9C"/>
    <w:multiLevelType w:val="hybridMultilevel"/>
    <w:tmpl w:val="733643E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2BB21637"/>
    <w:multiLevelType w:val="hybridMultilevel"/>
    <w:tmpl w:val="2C5AC3EC"/>
    <w:lvl w:ilvl="0" w:tplc="E46ED5D0">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A4C"/>
    <w:rsid w:val="0009127B"/>
    <w:rsid w:val="000F3A21"/>
    <w:rsid w:val="00175A4C"/>
    <w:rsid w:val="00264037"/>
    <w:rsid w:val="00270D6B"/>
    <w:rsid w:val="002A0DAC"/>
    <w:rsid w:val="002B2403"/>
    <w:rsid w:val="002C070B"/>
    <w:rsid w:val="002F15EC"/>
    <w:rsid w:val="00321FA7"/>
    <w:rsid w:val="003C778C"/>
    <w:rsid w:val="00446A9D"/>
    <w:rsid w:val="0049543B"/>
    <w:rsid w:val="004D5F5C"/>
    <w:rsid w:val="0052043D"/>
    <w:rsid w:val="00561F3C"/>
    <w:rsid w:val="00562A0C"/>
    <w:rsid w:val="005A5B24"/>
    <w:rsid w:val="005B7380"/>
    <w:rsid w:val="00746CCE"/>
    <w:rsid w:val="00973DC5"/>
    <w:rsid w:val="00A36A70"/>
    <w:rsid w:val="00A5294F"/>
    <w:rsid w:val="00B20EBA"/>
    <w:rsid w:val="00B279D1"/>
    <w:rsid w:val="00B655D5"/>
    <w:rsid w:val="00D25378"/>
    <w:rsid w:val="00D875A3"/>
    <w:rsid w:val="00DE6470"/>
    <w:rsid w:val="00E1617C"/>
    <w:rsid w:val="00E57D7E"/>
    <w:rsid w:val="00E93CD0"/>
    <w:rsid w:val="00F276AB"/>
    <w:rsid w:val="00F40E6A"/>
    <w:rsid w:val="00F6652C"/>
    <w:rsid w:val="00F75514"/>
    <w:rsid w:val="00FE02C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3FDC3C-9FFD-4787-817F-59B5AEFD0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5A4C"/>
    <w:pPr>
      <w:spacing w:after="0" w:line="240" w:lineRule="auto"/>
    </w:pPr>
    <w:rPr>
      <w:rFonts w:ascii="Calibri" w:hAnsi="Calibri" w:cs="Calibri"/>
    </w:rPr>
  </w:style>
  <w:style w:type="paragraph" w:styleId="Titre1">
    <w:name w:val="heading 1"/>
    <w:basedOn w:val="Normal"/>
    <w:next w:val="Normal"/>
    <w:link w:val="Titre1Car"/>
    <w:uiPriority w:val="9"/>
    <w:qFormat/>
    <w:rsid w:val="0049543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49543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02CA"/>
    <w:pPr>
      <w:ind w:left="720"/>
      <w:contextualSpacing/>
    </w:pPr>
  </w:style>
  <w:style w:type="character" w:customStyle="1" w:styleId="Titre1Car">
    <w:name w:val="Titre 1 Car"/>
    <w:basedOn w:val="Policepardfaut"/>
    <w:link w:val="Titre1"/>
    <w:uiPriority w:val="9"/>
    <w:rsid w:val="0049543B"/>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49543B"/>
    <w:rPr>
      <w:rFonts w:asciiTheme="majorHAnsi" w:eastAsiaTheme="majorEastAsia" w:hAnsiTheme="majorHAnsi" w:cstheme="majorBidi"/>
      <w:color w:val="2F5496" w:themeColor="accent1" w:themeShade="BF"/>
      <w:sz w:val="26"/>
      <w:szCs w:val="26"/>
    </w:rPr>
  </w:style>
  <w:style w:type="character" w:styleId="Lienhypertexte">
    <w:name w:val="Hyperlink"/>
    <w:basedOn w:val="Policepardfaut"/>
    <w:uiPriority w:val="99"/>
    <w:unhideWhenUsed/>
    <w:rsid w:val="00F75514"/>
    <w:rPr>
      <w:color w:val="0563C1" w:themeColor="hyperlink"/>
      <w:u w:val="single"/>
    </w:rPr>
  </w:style>
  <w:style w:type="character" w:customStyle="1" w:styleId="Mentionnonrsolue1">
    <w:name w:val="Mention non résolue1"/>
    <w:basedOn w:val="Policepardfaut"/>
    <w:uiPriority w:val="99"/>
    <w:semiHidden/>
    <w:unhideWhenUsed/>
    <w:rsid w:val="00F75514"/>
    <w:rPr>
      <w:color w:val="808080"/>
      <w:shd w:val="clear" w:color="auto" w:fill="E6E6E6"/>
    </w:rPr>
  </w:style>
  <w:style w:type="table" w:styleId="Grilledutableau">
    <w:name w:val="Table Grid"/>
    <w:basedOn w:val="TableauNormal"/>
    <w:uiPriority w:val="39"/>
    <w:rsid w:val="00F40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40E6A"/>
    <w:pPr>
      <w:tabs>
        <w:tab w:val="center" w:pos="4536"/>
        <w:tab w:val="right" w:pos="9072"/>
      </w:tabs>
    </w:pPr>
  </w:style>
  <w:style w:type="character" w:customStyle="1" w:styleId="En-tteCar">
    <w:name w:val="En-tête Car"/>
    <w:basedOn w:val="Policepardfaut"/>
    <w:link w:val="En-tte"/>
    <w:uiPriority w:val="99"/>
    <w:rsid w:val="00F40E6A"/>
    <w:rPr>
      <w:rFonts w:ascii="Calibri" w:hAnsi="Calibri" w:cs="Calibri"/>
    </w:rPr>
  </w:style>
  <w:style w:type="paragraph" w:styleId="Pieddepage">
    <w:name w:val="footer"/>
    <w:basedOn w:val="Normal"/>
    <w:link w:val="PieddepageCar"/>
    <w:uiPriority w:val="99"/>
    <w:unhideWhenUsed/>
    <w:rsid w:val="00F40E6A"/>
    <w:pPr>
      <w:tabs>
        <w:tab w:val="center" w:pos="4536"/>
        <w:tab w:val="right" w:pos="9072"/>
      </w:tabs>
    </w:pPr>
  </w:style>
  <w:style w:type="character" w:customStyle="1" w:styleId="PieddepageCar">
    <w:name w:val="Pied de page Car"/>
    <w:basedOn w:val="Policepardfaut"/>
    <w:link w:val="Pieddepage"/>
    <w:uiPriority w:val="99"/>
    <w:rsid w:val="00F40E6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89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df-sarl@bluewin.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588</Words>
  <Characters>3240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PBurnens</cp:lastModifiedBy>
  <cp:revision>2</cp:revision>
  <cp:lastPrinted>2018-03-22T08:50:00Z</cp:lastPrinted>
  <dcterms:created xsi:type="dcterms:W3CDTF">2018-09-21T09:03:00Z</dcterms:created>
  <dcterms:modified xsi:type="dcterms:W3CDTF">2018-09-21T09:03:00Z</dcterms:modified>
</cp:coreProperties>
</file>